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67" w:rsidRDefault="00525267" w:rsidP="00D84F08">
      <w:pPr>
        <w:jc w:val="center"/>
        <w:rPr>
          <w:b/>
          <w:sz w:val="24"/>
          <w:szCs w:val="24"/>
        </w:rPr>
      </w:pPr>
    </w:p>
    <w:p w:rsidR="00C2577A" w:rsidRPr="000F6AC9" w:rsidRDefault="00C2577A" w:rsidP="00C2577A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D84F08" w:rsidRPr="00525267" w:rsidRDefault="00B81E2C" w:rsidP="00D84F08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EVIDENCIA </w:t>
      </w:r>
      <w:r w:rsidR="00D3402D">
        <w:rPr>
          <w:rFonts w:ascii="Palatino Linotype" w:hAnsi="Palatino Linotype"/>
          <w:b/>
          <w:sz w:val="24"/>
          <w:szCs w:val="24"/>
          <w:u w:val="single"/>
        </w:rPr>
        <w:t>KLIENTOV – USKLADNENÉ PNEUMATIKY</w:t>
      </w:r>
    </w:p>
    <w:p w:rsidR="00C31AC1" w:rsidRPr="00552F4F" w:rsidRDefault="00C31AC1" w:rsidP="00C31AC1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552F4F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C31AC1" w:rsidRPr="00552F4F" w:rsidRDefault="00C31AC1" w:rsidP="00C31AC1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C31AC1" w:rsidRPr="00552F4F" w:rsidRDefault="00C31AC1" w:rsidP="00C31AC1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552F4F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evidencie klientov – uskladnené pneumatiky</w:t>
      </w:r>
      <w:r w:rsidRPr="00552F4F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C31AC1" w:rsidRPr="00552F4F" w:rsidRDefault="00C31AC1" w:rsidP="00C31AC1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C31AC1" w:rsidRPr="00552F4F" w:rsidRDefault="00C31AC1" w:rsidP="00C31AC1">
      <w:pPr>
        <w:spacing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552F4F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 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C2577A" w:rsidRDefault="00C2577A" w:rsidP="00D84F08">
      <w:pPr>
        <w:jc w:val="both"/>
        <w:rPr>
          <w:b/>
        </w:rPr>
      </w:pPr>
    </w:p>
    <w:p w:rsidR="00525267" w:rsidRPr="004A232E" w:rsidRDefault="00525267" w:rsidP="00D84F0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84F08" w:rsidRPr="004A232E" w:rsidRDefault="00D84F08" w:rsidP="00C31AC1">
      <w:pPr>
        <w:pStyle w:val="Odsekzoznamu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5776D4" w:rsidRDefault="001B18E8" w:rsidP="00C31AC1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  <w:r w:rsidRPr="001B18E8">
        <w:rPr>
          <w:rFonts w:ascii="Palatino Linotype" w:hAnsi="Palatino Linotype"/>
          <w:sz w:val="22"/>
          <w:szCs w:val="22"/>
        </w:rPr>
        <w:t xml:space="preserve">Osobné údaje sa spracúvajú za účelom vedenia evidencie </w:t>
      </w:r>
      <w:r w:rsidR="00BC68F0">
        <w:rPr>
          <w:rFonts w:ascii="Palatino Linotype" w:hAnsi="Palatino Linotype"/>
          <w:sz w:val="22"/>
          <w:szCs w:val="22"/>
        </w:rPr>
        <w:t>klientov, ktorý si u prevádzkovateľa uskladnili sezónne pneumatiky od motorového vozidla</w:t>
      </w:r>
      <w:r w:rsidR="005776D4" w:rsidRPr="001B18E8">
        <w:rPr>
          <w:rFonts w:ascii="Palatino Linotype" w:hAnsi="Palatino Linotype"/>
          <w:sz w:val="22"/>
          <w:szCs w:val="22"/>
        </w:rPr>
        <w:t>.</w:t>
      </w:r>
      <w:r w:rsidR="00BC68F0">
        <w:rPr>
          <w:rFonts w:ascii="Palatino Linotype" w:hAnsi="Palatino Linotype"/>
          <w:sz w:val="22"/>
          <w:szCs w:val="22"/>
        </w:rPr>
        <w:t xml:space="preserve"> Prevádzkovateľ využíva evidenciu klientov pre správne priradenie </w:t>
      </w:r>
      <w:r w:rsidR="00B67DE6">
        <w:rPr>
          <w:rFonts w:ascii="Palatino Linotype" w:hAnsi="Palatino Linotype"/>
          <w:sz w:val="22"/>
          <w:szCs w:val="22"/>
        </w:rPr>
        <w:t>ich</w:t>
      </w:r>
      <w:r w:rsidR="00BC68F0">
        <w:rPr>
          <w:rFonts w:ascii="Palatino Linotype" w:hAnsi="Palatino Linotype"/>
          <w:sz w:val="22"/>
          <w:szCs w:val="22"/>
        </w:rPr>
        <w:t xml:space="preserve"> uskladnených pneumatík</w:t>
      </w:r>
      <w:r w:rsidR="00B67DE6">
        <w:rPr>
          <w:rFonts w:ascii="Palatino Linotype" w:hAnsi="Palatino Linotype"/>
          <w:sz w:val="22"/>
          <w:szCs w:val="22"/>
        </w:rPr>
        <w:t>.</w:t>
      </w:r>
    </w:p>
    <w:p w:rsidR="00C31AC1" w:rsidRPr="001B18E8" w:rsidRDefault="00C31AC1" w:rsidP="00C31AC1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</w:p>
    <w:p w:rsidR="00D84F08" w:rsidRPr="004A232E" w:rsidRDefault="00D84F08" w:rsidP="00C31AC1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5776D4" w:rsidRDefault="001B18E8" w:rsidP="00C31AC1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1B18E8">
        <w:rPr>
          <w:rFonts w:ascii="Palatino Linotype" w:hAnsi="Palatino Linotype"/>
          <w:sz w:val="22"/>
          <w:szCs w:val="22"/>
        </w:rPr>
        <w:t xml:space="preserve">Osobné údaje sa spracovávajú na základe článku 6 ods. 1 písm. b) a f) </w:t>
      </w:r>
      <w:r w:rsidRPr="001B18E8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 a na základe zákona č. 18/2018 Z. z. o ochrane osobných údajov v znení neskorších predpisov</w:t>
      </w:r>
      <w:r>
        <w:rPr>
          <w:rFonts w:ascii="Palatino Linotype" w:hAnsi="Palatino Linotype"/>
          <w:bCs/>
          <w:iCs/>
          <w:sz w:val="22"/>
          <w:szCs w:val="22"/>
        </w:rPr>
        <w:t>.</w:t>
      </w:r>
    </w:p>
    <w:p w:rsidR="001B18E8" w:rsidRDefault="001B18E8" w:rsidP="00C31AC1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C31AC1" w:rsidRPr="001B18E8" w:rsidRDefault="00C31AC1" w:rsidP="00C31AC1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D84F08" w:rsidRPr="004A232E" w:rsidRDefault="00D84F08" w:rsidP="00C31AC1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4A232E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D84F08" w:rsidRPr="007A36B4" w:rsidRDefault="007A36B4" w:rsidP="00C31AC1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7A36B4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</w:t>
      </w:r>
      <w:r w:rsidR="005776D4" w:rsidRPr="007A36B4">
        <w:rPr>
          <w:rFonts w:ascii="Palatino Linotype" w:hAnsi="Palatino Linotype"/>
          <w:bCs/>
          <w:iCs/>
          <w:sz w:val="22"/>
          <w:szCs w:val="22"/>
        </w:rPr>
        <w:t>.</w:t>
      </w:r>
    </w:p>
    <w:p w:rsidR="00D84F08" w:rsidRPr="004A232E" w:rsidRDefault="00D84F08" w:rsidP="00C31AC1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D84F08" w:rsidRPr="004A232E" w:rsidRDefault="00D84F08" w:rsidP="00C31AC1">
      <w:pPr>
        <w:pStyle w:val="Odsekzoznamu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D84F08" w:rsidRPr="004E4EFD" w:rsidRDefault="004E4EFD" w:rsidP="00C31AC1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4E4EFD">
        <w:rPr>
          <w:rFonts w:ascii="Palatino Linotype" w:hAnsi="Palatino Linotype"/>
          <w:sz w:val="22"/>
          <w:szCs w:val="22"/>
        </w:rPr>
        <w:t>Meno, priezvisko, adresa, telefónne číslo, e-mailová adresa, údaje</w:t>
      </w:r>
      <w:r w:rsidR="00B67DE6">
        <w:rPr>
          <w:rFonts w:ascii="Palatino Linotype" w:hAnsi="Palatino Linotype"/>
          <w:sz w:val="22"/>
          <w:szCs w:val="22"/>
        </w:rPr>
        <w:t xml:space="preserve"> o</w:t>
      </w:r>
      <w:r w:rsidRPr="004E4EFD">
        <w:rPr>
          <w:rFonts w:ascii="Palatino Linotype" w:hAnsi="Palatino Linotype"/>
          <w:sz w:val="22"/>
          <w:szCs w:val="22"/>
        </w:rPr>
        <w:t xml:space="preserve"> </w:t>
      </w:r>
      <w:r w:rsidR="00D8268B">
        <w:rPr>
          <w:rFonts w:ascii="Palatino Linotype" w:hAnsi="Palatino Linotype"/>
          <w:sz w:val="22"/>
          <w:szCs w:val="22"/>
        </w:rPr>
        <w:t>uskladnených pneumat</w:t>
      </w:r>
      <w:r w:rsidR="00B67DE6">
        <w:rPr>
          <w:rFonts w:ascii="Palatino Linotype" w:hAnsi="Palatino Linotype"/>
          <w:sz w:val="22"/>
          <w:szCs w:val="22"/>
        </w:rPr>
        <w:t>ikách</w:t>
      </w:r>
      <w:r w:rsidR="00D8268B">
        <w:rPr>
          <w:rFonts w:ascii="Palatino Linotype" w:hAnsi="Palatino Linotype"/>
          <w:sz w:val="22"/>
          <w:szCs w:val="22"/>
        </w:rPr>
        <w:t xml:space="preserve"> prípadne iné osobné údaje poskytnuté dotknutou osobou</w:t>
      </w:r>
      <w:r w:rsidR="00574E4B" w:rsidRPr="004E4EFD">
        <w:rPr>
          <w:rFonts w:ascii="Palatino Linotype" w:hAnsi="Palatino Linotype"/>
          <w:sz w:val="22"/>
          <w:szCs w:val="22"/>
        </w:rPr>
        <w:t>.</w:t>
      </w:r>
    </w:p>
    <w:p w:rsidR="00574E4B" w:rsidRPr="004A232E" w:rsidRDefault="00574E4B" w:rsidP="00C31AC1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84F08" w:rsidRPr="004A232E" w:rsidRDefault="00D84F08" w:rsidP="00C31AC1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Dotknuté osoby:</w:t>
      </w:r>
    </w:p>
    <w:p w:rsidR="00D84F08" w:rsidRPr="004E4EFD" w:rsidRDefault="00397521" w:rsidP="00C31AC1">
      <w:p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  <w:lang w:eastAsia="sk-SK"/>
        </w:rPr>
        <w:t>Klienti</w:t>
      </w:r>
      <w:r w:rsidR="004E4EFD" w:rsidRPr="004E4EFD">
        <w:rPr>
          <w:rFonts w:ascii="Palatino Linotype" w:eastAsia="Calibri" w:hAnsi="Palatino Linotype"/>
          <w:sz w:val="22"/>
          <w:szCs w:val="22"/>
          <w:lang w:eastAsia="sk-SK"/>
        </w:rPr>
        <w:t xml:space="preserve"> prevádzkovateľa</w:t>
      </w:r>
      <w:r>
        <w:rPr>
          <w:rFonts w:ascii="Palatino Linotype" w:eastAsia="Calibri" w:hAnsi="Palatino Linotype"/>
          <w:sz w:val="22"/>
          <w:szCs w:val="22"/>
          <w:lang w:eastAsia="sk-SK"/>
        </w:rPr>
        <w:t xml:space="preserve"> využívajúci službu uskladnenia pneumatík</w:t>
      </w:r>
      <w:r w:rsidR="008B6E6C" w:rsidRPr="004E4EFD">
        <w:rPr>
          <w:rFonts w:ascii="Palatino Linotype" w:hAnsi="Palatino Linotype"/>
          <w:sz w:val="22"/>
          <w:szCs w:val="22"/>
        </w:rPr>
        <w:t>.</w:t>
      </w:r>
    </w:p>
    <w:p w:rsidR="008B6E6C" w:rsidRPr="008B6E6C" w:rsidRDefault="008B6E6C" w:rsidP="00C31AC1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84F08" w:rsidRPr="004A232E" w:rsidRDefault="00D84F08" w:rsidP="00C31AC1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4A232E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345B79" w:rsidRPr="00345B79" w:rsidRDefault="00345B79" w:rsidP="00C31AC1">
      <w:pPr>
        <w:jc w:val="both"/>
        <w:rPr>
          <w:rFonts w:ascii="Palatino Linotype" w:hAnsi="Palatino Linotype"/>
          <w:sz w:val="22"/>
          <w:szCs w:val="22"/>
        </w:rPr>
      </w:pPr>
      <w:r w:rsidRPr="00345B79">
        <w:rPr>
          <w:rFonts w:ascii="Palatino Linotype" w:hAnsi="Palatino Linotype"/>
          <w:sz w:val="22"/>
          <w:szCs w:val="22"/>
        </w:rPr>
        <w:t>Prevádzkovateľ spracúva osobné údaje</w:t>
      </w:r>
      <w:r w:rsidR="008709AE">
        <w:rPr>
          <w:rFonts w:ascii="Palatino Linotype" w:hAnsi="Palatino Linotype"/>
          <w:sz w:val="22"/>
          <w:szCs w:val="22"/>
        </w:rPr>
        <w:t xml:space="preserve"> o dotknutých osobách </w:t>
      </w:r>
      <w:r w:rsidR="000A7773">
        <w:rPr>
          <w:rFonts w:ascii="Palatino Linotype" w:hAnsi="Palatino Linotype"/>
          <w:sz w:val="22"/>
          <w:szCs w:val="22"/>
        </w:rPr>
        <w:t xml:space="preserve">v rámci </w:t>
      </w:r>
      <w:r w:rsidR="00FC0A3D">
        <w:rPr>
          <w:rFonts w:ascii="Palatino Linotype" w:hAnsi="Palatino Linotype"/>
          <w:sz w:val="22"/>
          <w:szCs w:val="22"/>
        </w:rPr>
        <w:t>informáci</w:t>
      </w:r>
      <w:r w:rsidR="000A7773">
        <w:rPr>
          <w:rFonts w:ascii="Palatino Linotype" w:hAnsi="Palatino Linotype"/>
          <w:sz w:val="22"/>
          <w:szCs w:val="22"/>
        </w:rPr>
        <w:t>í</w:t>
      </w:r>
      <w:r w:rsidR="00FC0A3D">
        <w:rPr>
          <w:rFonts w:ascii="Palatino Linotype" w:hAnsi="Palatino Linotype"/>
          <w:sz w:val="22"/>
          <w:szCs w:val="22"/>
        </w:rPr>
        <w:t xml:space="preserve"> o uskladnených pneumatikách po dobu 3 roky</w:t>
      </w:r>
      <w:r w:rsidR="00BF58FE">
        <w:rPr>
          <w:rFonts w:ascii="Palatino Linotype" w:hAnsi="Palatino Linotype"/>
          <w:sz w:val="22"/>
          <w:szCs w:val="22"/>
        </w:rPr>
        <w:t xml:space="preserve"> od ich vyskladnenia</w:t>
      </w:r>
      <w:r w:rsidRPr="00345B79">
        <w:rPr>
          <w:rFonts w:ascii="Palatino Linotype" w:eastAsia="Calibri" w:hAnsi="Palatino Linotype"/>
          <w:sz w:val="22"/>
          <w:szCs w:val="22"/>
          <w:lang w:eastAsia="sk-SK"/>
        </w:rPr>
        <w:t>.</w:t>
      </w:r>
    </w:p>
    <w:p w:rsidR="000A6319" w:rsidRPr="000A6319" w:rsidRDefault="000A6319" w:rsidP="00C31AC1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84F08" w:rsidRPr="004A232E" w:rsidRDefault="00D84F08" w:rsidP="00C31AC1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D84F08" w:rsidRPr="007A36B4" w:rsidRDefault="007A36B4" w:rsidP="00C31AC1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  <w:r w:rsidRPr="007A36B4">
        <w:rPr>
          <w:rFonts w:ascii="Palatino Linotype" w:hAnsi="Palatino Linotype"/>
          <w:sz w:val="22"/>
          <w:szCs w:val="22"/>
        </w:rPr>
        <w:t xml:space="preserve">Oprávneným záujmom prevádzkovateľa je </w:t>
      </w:r>
      <w:r w:rsidR="003462A5">
        <w:rPr>
          <w:rFonts w:ascii="Palatino Linotype" w:hAnsi="Palatino Linotype"/>
          <w:sz w:val="22"/>
          <w:szCs w:val="22"/>
        </w:rPr>
        <w:t>evidencia klientov v súvislosti s ich uskladnenými pneumatikami v priestoroch prevádzkovateľa</w:t>
      </w:r>
      <w:r w:rsidR="00D84F08" w:rsidRPr="007A36B4">
        <w:rPr>
          <w:rFonts w:ascii="Palatino Linotype" w:hAnsi="Palatino Linotype"/>
          <w:sz w:val="22"/>
          <w:szCs w:val="22"/>
        </w:rPr>
        <w:t>.</w:t>
      </w:r>
    </w:p>
    <w:p w:rsidR="00525267" w:rsidRPr="004A232E" w:rsidRDefault="00525267" w:rsidP="00C31AC1">
      <w:pPr>
        <w:pStyle w:val="Odsekzoznamu"/>
        <w:autoSpaceDE w:val="0"/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p w:rsidR="00525267" w:rsidRPr="004A232E" w:rsidRDefault="00525267" w:rsidP="00C31AC1">
      <w:pPr>
        <w:pStyle w:val="Odsekzoznamu"/>
        <w:numPr>
          <w:ilvl w:val="0"/>
          <w:numId w:val="3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 xml:space="preserve"> Postup osobných údajov do tretích krajín:</w:t>
      </w:r>
    </w:p>
    <w:p w:rsidR="00525267" w:rsidRPr="004A232E" w:rsidRDefault="00525267" w:rsidP="00C31AC1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4A232E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525267" w:rsidRPr="004A232E" w:rsidRDefault="00525267" w:rsidP="00C31AC1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525267" w:rsidRPr="004A232E" w:rsidRDefault="00525267" w:rsidP="00C31AC1">
      <w:pPr>
        <w:pStyle w:val="Odsekzoznamu"/>
        <w:numPr>
          <w:ilvl w:val="0"/>
          <w:numId w:val="3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525267" w:rsidRPr="004A232E" w:rsidRDefault="00525267" w:rsidP="00C31AC1">
      <w:pPr>
        <w:jc w:val="both"/>
        <w:rPr>
          <w:rFonts w:ascii="Palatino Linotype" w:hAnsi="Palatino Linotype"/>
          <w:sz w:val="22"/>
          <w:szCs w:val="22"/>
        </w:rPr>
      </w:pPr>
      <w:r w:rsidRPr="004A232E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:rsidR="00525267" w:rsidRDefault="00525267" w:rsidP="00C31AC1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</w:p>
    <w:p w:rsidR="004A232E" w:rsidRPr="004A232E" w:rsidRDefault="004A232E" w:rsidP="00C31AC1">
      <w:pPr>
        <w:pStyle w:val="Normlnywebov"/>
        <w:numPr>
          <w:ilvl w:val="0"/>
          <w:numId w:val="3"/>
        </w:numPr>
        <w:spacing w:before="23"/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4A232E" w:rsidRDefault="004A232E" w:rsidP="00C31AC1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3462A5" w:rsidRPr="004A232E" w:rsidRDefault="003462A5" w:rsidP="00C31AC1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</w:p>
    <w:p w:rsidR="00D84F08" w:rsidRPr="004A232E" w:rsidRDefault="00D84F08" w:rsidP="00525267">
      <w:pPr>
        <w:pStyle w:val="Odsekzoznamu"/>
        <w:numPr>
          <w:ilvl w:val="0"/>
          <w:numId w:val="3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525267" w:rsidRPr="004A232E" w:rsidRDefault="00525267" w:rsidP="00525267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11"/>
        <w:gridCol w:w="4131"/>
      </w:tblGrid>
      <w:tr w:rsidR="00525267" w:rsidRPr="004A232E" w:rsidTr="00F26A2B">
        <w:tc>
          <w:tcPr>
            <w:tcW w:w="4211" w:type="dxa"/>
            <w:shd w:val="clear" w:color="auto" w:fill="FFF2CC" w:themeFill="accent4" w:themeFillTint="33"/>
          </w:tcPr>
          <w:p w:rsidR="00525267" w:rsidRPr="004A232E" w:rsidRDefault="00525267" w:rsidP="00525267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131" w:type="dxa"/>
            <w:shd w:val="clear" w:color="auto" w:fill="FFF2CC" w:themeFill="accent4" w:themeFillTint="33"/>
          </w:tcPr>
          <w:p w:rsidR="00525267" w:rsidRPr="004A232E" w:rsidRDefault="00525267" w:rsidP="00525267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525267" w:rsidRPr="004A232E" w:rsidTr="00F26A2B">
        <w:tc>
          <w:tcPr>
            <w:tcW w:w="4211" w:type="dxa"/>
            <w:shd w:val="clear" w:color="auto" w:fill="DEEAF6" w:themeFill="accent1" w:themeFillTint="33"/>
          </w:tcPr>
          <w:p w:rsidR="00525267" w:rsidRPr="004A232E" w:rsidRDefault="00525267" w:rsidP="00525267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131" w:type="dxa"/>
            <w:shd w:val="clear" w:color="auto" w:fill="DEEAF6" w:themeFill="accent1" w:themeFillTint="33"/>
          </w:tcPr>
          <w:p w:rsidR="00525267" w:rsidRPr="004A232E" w:rsidRDefault="00525267" w:rsidP="00525267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4A232E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</w:t>
            </w:r>
          </w:p>
        </w:tc>
      </w:tr>
    </w:tbl>
    <w:p w:rsidR="00C2577A" w:rsidRPr="004A232E" w:rsidRDefault="00C2577A" w:rsidP="00D84F08">
      <w:pPr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sectPr w:rsidR="00C2577A" w:rsidRPr="004A23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094" w:rsidRDefault="004B3094" w:rsidP="00525267">
      <w:r>
        <w:separator/>
      </w:r>
    </w:p>
  </w:endnote>
  <w:endnote w:type="continuationSeparator" w:id="0">
    <w:p w:rsidR="004B3094" w:rsidRDefault="004B3094" w:rsidP="0052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094" w:rsidRDefault="004B3094" w:rsidP="00525267">
      <w:r>
        <w:separator/>
      </w:r>
    </w:p>
  </w:footnote>
  <w:footnote w:type="continuationSeparator" w:id="0">
    <w:p w:rsidR="004B3094" w:rsidRDefault="004B3094" w:rsidP="0052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267" w:rsidRDefault="00C2577A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525267">
      <w:tab/>
    </w:r>
    <w:r w:rsidR="00525267">
      <w:tab/>
    </w:r>
    <w:r>
      <w:rPr>
        <w:noProof/>
        <w:lang w:eastAsia="sk-SK"/>
      </w:rPr>
      <w:drawing>
        <wp:inline distT="0" distB="0" distL="0" distR="0" wp14:anchorId="0B20327F" wp14:editId="6D3DF1C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1AC1" w:rsidRDefault="00C31AC1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935F6" wp14:editId="0C47D89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34100" cy="9525"/>
              <wp:effectExtent l="0" t="0" r="19050" b="2857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E1CD56"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KMxwEAAM0DAAAOAAAAZHJzL2Uyb0RvYy54bWysU02P0zAQvSPxHyzfaZKWXUHUdA+7gguC&#10;alm4e51xY2R7LNs06c/ht/DHGDttQICQQFwsf8x7M+/NeHszWcOOEKJG1/FmVXMGTmKv3aHjHx5e&#10;PXvBWUzC9cKgg46fIPKb3dMn29G3sMYBTQ+BEYmL7eg7PqTk26qKcgAr4go9OHpUGKxIdAyHqg9i&#10;JHZrqnVdX1cjht4HlBAj3d7Nj3xX+JUCmd4pFSEx03GqLZU1lPUxr9VuK9pDEH7Q8lyG+IcqrNCO&#10;ki5UdyIJ9jnoX6islgEjqrSSaCtUSksoGkhNU/+k5v0gPBQtZE70i03x/9HKt8d9YLrv+IYzJyy1&#10;6B6P7usXFj1+cloKtskmjT62FHvr9uF8in4fsuJJBcuU0f4j9b94QKrYVCw+LRbDlJiky+tm87yp&#10;qROS3l5era8yeTWzZDYfYnoNaFnedNxolw0QrTi+iWkOvYQQLlc111F26WQgBxt3D4pEUb65ojJO&#10;cGsCOwoaBCEluNScU5foDFPamAVYl7R/BJ7jMxTKqP0NeEGUzOjSArbaYfhd9jRdSlZz/MWBWXe2&#10;4BH7U+lQsYZmpph7nu88lD+eC/z7L9x9AwAA//8DAFBLAwQUAAYACAAAACEA9rTJmNoAAAAEAQAA&#10;DwAAAGRycy9kb3ducmV2LnhtbEyPQUvDQBSE74L/YXmCF2k3LRJqzKaUoh7qqbWC3l6yzyQ0+zZk&#10;t2n89z5PehxmmPkmX0+uUyMNofVsYDFPQBFX3rZcGzi+Pc9WoEJEtth5JgPfFGBdXF/lmFl/4T2N&#10;h1grKeGQoYEmxj7TOlQNOQxz3xOL9+UHh1HkUGs74EXKXaeXSZJqhy3LQoM9bRuqToezM/AZfHh6&#10;35Xjy2m/m/DuNS4/KmvM7c20eQQVaYp/YfjFF3QohKn0Z7ZBdQbkSDQwW4AS8yFNRZeSugdd5Po/&#10;fPEDAAD//wMAUEsBAi0AFAAGAAgAAAAhALaDOJL+AAAA4QEAABMAAAAAAAAAAAAAAAAAAAAAAFtD&#10;b250ZW50X1R5cGVzXS54bWxQSwECLQAUAAYACAAAACEAOP0h/9YAAACUAQAACwAAAAAAAAAAAAAA&#10;AAAvAQAAX3JlbHMvLnJlbHNQSwECLQAUAAYACAAAACEAhGoijMcBAADNAwAADgAAAAAAAAAAAAAA&#10;AAAuAgAAZHJzL2Uyb0RvYy54bWxQSwECLQAUAAYACAAAACEA9rTJmNoAAAAEAQAADwAAAAAAAAAA&#10;AAAAAAAhBAAAZHJzL2Rvd25yZXYueG1sUEsFBgAAAAAEAAQA8wAAACg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85C"/>
    <w:multiLevelType w:val="hybridMultilevel"/>
    <w:tmpl w:val="F4F29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5BF7"/>
    <w:multiLevelType w:val="hybridMultilevel"/>
    <w:tmpl w:val="96C20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A03280"/>
    <w:multiLevelType w:val="hybridMultilevel"/>
    <w:tmpl w:val="1A905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C4464"/>
    <w:multiLevelType w:val="hybridMultilevel"/>
    <w:tmpl w:val="78B64320"/>
    <w:lvl w:ilvl="0" w:tplc="2B9669C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864F7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DF206A"/>
    <w:multiLevelType w:val="hybridMultilevel"/>
    <w:tmpl w:val="96C20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08"/>
    <w:rsid w:val="000A6319"/>
    <w:rsid w:val="000A7773"/>
    <w:rsid w:val="001A373F"/>
    <w:rsid w:val="001B18E8"/>
    <w:rsid w:val="001F1ABE"/>
    <w:rsid w:val="00235118"/>
    <w:rsid w:val="002957AA"/>
    <w:rsid w:val="003075DF"/>
    <w:rsid w:val="00345B79"/>
    <w:rsid w:val="003462A5"/>
    <w:rsid w:val="00397521"/>
    <w:rsid w:val="003E3F84"/>
    <w:rsid w:val="00405F75"/>
    <w:rsid w:val="004A232E"/>
    <w:rsid w:val="004B0DC1"/>
    <w:rsid w:val="004B3094"/>
    <w:rsid w:val="004E4EFD"/>
    <w:rsid w:val="00525267"/>
    <w:rsid w:val="00574E4B"/>
    <w:rsid w:val="005776D4"/>
    <w:rsid w:val="005B6402"/>
    <w:rsid w:val="007A36B4"/>
    <w:rsid w:val="00850D67"/>
    <w:rsid w:val="008709AE"/>
    <w:rsid w:val="0089544B"/>
    <w:rsid w:val="008B6E6C"/>
    <w:rsid w:val="00A109BB"/>
    <w:rsid w:val="00A47D07"/>
    <w:rsid w:val="00A55E94"/>
    <w:rsid w:val="00AB5C45"/>
    <w:rsid w:val="00AF10A1"/>
    <w:rsid w:val="00AF32D2"/>
    <w:rsid w:val="00B04401"/>
    <w:rsid w:val="00B67DE6"/>
    <w:rsid w:val="00B81E2C"/>
    <w:rsid w:val="00B875AD"/>
    <w:rsid w:val="00BC68F0"/>
    <w:rsid w:val="00BF58FE"/>
    <w:rsid w:val="00C2577A"/>
    <w:rsid w:val="00C31AC1"/>
    <w:rsid w:val="00D3402D"/>
    <w:rsid w:val="00D8268B"/>
    <w:rsid w:val="00D84F08"/>
    <w:rsid w:val="00EE19AA"/>
    <w:rsid w:val="00F24BEC"/>
    <w:rsid w:val="00F26A2B"/>
    <w:rsid w:val="00FC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E416"/>
  <w15:chartTrackingRefBased/>
  <w15:docId w15:val="{B22CFDDA-3FBE-42DB-A65A-504C9A0B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4F0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4F08"/>
    <w:pPr>
      <w:ind w:left="708"/>
    </w:pPr>
  </w:style>
  <w:style w:type="paragraph" w:styleId="Normlnywebov">
    <w:name w:val="Normal (Web)"/>
    <w:basedOn w:val="Normlny"/>
    <w:rsid w:val="00D84F08"/>
    <w:pPr>
      <w:spacing w:after="120"/>
    </w:pPr>
    <w:rPr>
      <w:color w:val="auto"/>
      <w:szCs w:val="24"/>
      <w:lang w:eastAsia="sk-SK"/>
    </w:rPr>
  </w:style>
  <w:style w:type="character" w:styleId="Hypertextovprepojenie">
    <w:name w:val="Hyperlink"/>
    <w:uiPriority w:val="99"/>
    <w:rsid w:val="00D84F0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84F08"/>
  </w:style>
  <w:style w:type="paragraph" w:styleId="Hlavika">
    <w:name w:val="header"/>
    <w:basedOn w:val="Normlny"/>
    <w:link w:val="Hlavika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Veronika Tothova</cp:lastModifiedBy>
  <cp:revision>17</cp:revision>
  <dcterms:created xsi:type="dcterms:W3CDTF">2019-10-30T11:25:00Z</dcterms:created>
  <dcterms:modified xsi:type="dcterms:W3CDTF">2019-11-11T11:26:00Z</dcterms:modified>
</cp:coreProperties>
</file>