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55" w:rsidRDefault="00FA5E55" w:rsidP="00526804">
      <w:pPr>
        <w:jc w:val="center"/>
        <w:rPr>
          <w:b/>
          <w:sz w:val="24"/>
          <w:szCs w:val="24"/>
        </w:rPr>
      </w:pPr>
    </w:p>
    <w:p w:rsidR="00397EB4" w:rsidRPr="000F6AC9" w:rsidRDefault="00397EB4" w:rsidP="00397EB4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526804" w:rsidRDefault="00397EB4" w:rsidP="00526804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2A0603">
        <w:rPr>
          <w:rFonts w:ascii="Palatino Linotype" w:hAnsi="Palatino Linotype"/>
          <w:b/>
          <w:sz w:val="24"/>
          <w:szCs w:val="24"/>
          <w:u w:val="single"/>
        </w:rPr>
        <w:t>REZERVÁCIA SLUŽIEB</w:t>
      </w:r>
    </w:p>
    <w:p w:rsidR="00F3212B" w:rsidRPr="00552F4F" w:rsidRDefault="00F3212B" w:rsidP="00F3212B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552F4F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F3212B" w:rsidRPr="00552F4F" w:rsidRDefault="00F3212B" w:rsidP="00F3212B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F3212B" w:rsidRPr="00552F4F" w:rsidRDefault="00F3212B" w:rsidP="00F3212B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552F4F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spracúvania rezervácií</w:t>
      </w:r>
      <w:bookmarkStart w:id="0" w:name="_GoBack"/>
      <w:bookmarkEnd w:id="0"/>
      <w:r w:rsidRPr="00552F4F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F3212B" w:rsidRPr="00552F4F" w:rsidRDefault="00F3212B" w:rsidP="00F3212B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F3212B" w:rsidRPr="00552F4F" w:rsidRDefault="00F3212B" w:rsidP="00F3212B">
      <w:pPr>
        <w:spacing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52F4F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 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F3212B" w:rsidRPr="002A0603" w:rsidRDefault="00F3212B" w:rsidP="00526804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526804" w:rsidRDefault="00526804" w:rsidP="00526804">
      <w:pPr>
        <w:jc w:val="both"/>
        <w:rPr>
          <w:b/>
        </w:rPr>
      </w:pPr>
    </w:p>
    <w:p w:rsidR="00397EB4" w:rsidRDefault="00397EB4" w:rsidP="00526804">
      <w:pPr>
        <w:jc w:val="both"/>
        <w:rPr>
          <w:b/>
        </w:rPr>
      </w:pPr>
    </w:p>
    <w:p w:rsidR="00526804" w:rsidRPr="00FA5E55" w:rsidRDefault="00526804" w:rsidP="00FA5E55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EA37B2" w:rsidRPr="00EA37B2" w:rsidRDefault="00EA37B2" w:rsidP="00EA37B2">
      <w:pPr>
        <w:jc w:val="both"/>
        <w:rPr>
          <w:rFonts w:ascii="Palatino Linotype" w:hAnsi="Palatino Linotype"/>
          <w:sz w:val="22"/>
          <w:szCs w:val="22"/>
        </w:rPr>
      </w:pPr>
      <w:r w:rsidRPr="00EA37B2">
        <w:rPr>
          <w:rFonts w:ascii="Palatino Linotype" w:hAnsi="Palatino Linotype"/>
          <w:sz w:val="22"/>
          <w:szCs w:val="22"/>
        </w:rPr>
        <w:t>Osobné údaje sa spracúvajú za účelom spracovávania rezervácií a objednávok služieb (</w:t>
      </w:r>
      <w:r w:rsidRPr="00EA37B2">
        <w:rPr>
          <w:rFonts w:ascii="Palatino Linotype" w:hAnsi="Palatino Linotype"/>
          <w:sz w:val="22"/>
          <w:szCs w:val="22"/>
          <w:shd w:val="clear" w:color="auto" w:fill="FFFFFF"/>
        </w:rPr>
        <w:t>výmena a uskladnenie pneumatík).</w:t>
      </w:r>
    </w:p>
    <w:p w:rsidR="00526804" w:rsidRPr="00FA5E55" w:rsidRDefault="00526804" w:rsidP="00FA5E5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26804" w:rsidRPr="00FA5E55" w:rsidRDefault="00526804" w:rsidP="00FA5E55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526804" w:rsidRPr="00FA5E55" w:rsidRDefault="00526804" w:rsidP="00FA5E55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FA5E55">
        <w:rPr>
          <w:rFonts w:ascii="Palatino Linotype" w:hAnsi="Palatino Linotype"/>
          <w:sz w:val="22"/>
          <w:szCs w:val="22"/>
        </w:rPr>
        <w:t xml:space="preserve">Osobné údaje sa spracovávajú na základe článku 6 ods. 1 písm. b) </w:t>
      </w:r>
      <w:r w:rsidRPr="00FA5E55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526804" w:rsidRPr="00FA5E55" w:rsidRDefault="00526804" w:rsidP="00FA5E55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526804" w:rsidRPr="00FA5E55" w:rsidRDefault="00526804" w:rsidP="00FA5E55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bCs/>
          <w:iCs/>
          <w:sz w:val="22"/>
          <w:szCs w:val="22"/>
        </w:rPr>
      </w:pPr>
      <w:r w:rsidRPr="00FA5E55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526804" w:rsidRDefault="00526804" w:rsidP="00FA5E55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  <w:r w:rsidRPr="00FA5E55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942DC7" w:rsidRPr="00FA5E55" w:rsidRDefault="00942DC7" w:rsidP="00FA5E55">
      <w:pPr>
        <w:autoSpaceDE w:val="0"/>
        <w:jc w:val="both"/>
        <w:rPr>
          <w:rFonts w:ascii="Palatino Linotype" w:hAnsi="Palatino Linotype"/>
          <w:bCs/>
          <w:iCs/>
          <w:sz w:val="22"/>
          <w:szCs w:val="22"/>
        </w:rPr>
      </w:pPr>
    </w:p>
    <w:p w:rsidR="00526804" w:rsidRPr="00FA5E55" w:rsidRDefault="00526804" w:rsidP="00FA5E55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526804" w:rsidRDefault="001C1C08" w:rsidP="00FA5E55">
      <w:pPr>
        <w:jc w:val="both"/>
        <w:rPr>
          <w:rFonts w:ascii="Palatino Linotype" w:hAnsi="Palatino Linotype"/>
          <w:sz w:val="22"/>
          <w:szCs w:val="22"/>
        </w:rPr>
      </w:pPr>
      <w:r w:rsidRPr="001C1C08">
        <w:rPr>
          <w:rFonts w:ascii="Palatino Linotype" w:hAnsi="Palatino Linotype"/>
          <w:sz w:val="22"/>
          <w:szCs w:val="22"/>
        </w:rPr>
        <w:t>Meno, kontaktný telefón, ŠPZ vozidla, e-mail, továrenská značka a typ vozidla, poskytovaná služba, termín poskytnutia služby</w:t>
      </w:r>
      <w:r>
        <w:rPr>
          <w:rFonts w:ascii="Palatino Linotype" w:hAnsi="Palatino Linotype"/>
          <w:sz w:val="22"/>
          <w:szCs w:val="22"/>
        </w:rPr>
        <w:t>.</w:t>
      </w:r>
    </w:p>
    <w:p w:rsidR="001C1C08" w:rsidRPr="001C1C08" w:rsidRDefault="001C1C08" w:rsidP="00FA5E55">
      <w:pPr>
        <w:jc w:val="both"/>
        <w:rPr>
          <w:rFonts w:ascii="Palatino Linotype" w:hAnsi="Palatino Linotype"/>
          <w:sz w:val="22"/>
          <w:szCs w:val="22"/>
        </w:rPr>
      </w:pPr>
    </w:p>
    <w:p w:rsidR="00526804" w:rsidRPr="00FA5E55" w:rsidRDefault="00526804" w:rsidP="00FA5E55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lastRenderedPageBreak/>
        <w:t>Dotknuté osoby:</w:t>
      </w:r>
    </w:p>
    <w:p w:rsidR="00526804" w:rsidRPr="00FA5E55" w:rsidRDefault="001C1C08" w:rsidP="00FA5E5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1C1C08">
        <w:rPr>
          <w:rFonts w:ascii="Palatino Linotype" w:hAnsi="Palatino Linotype"/>
          <w:sz w:val="22"/>
          <w:szCs w:val="22"/>
        </w:rPr>
        <w:t>K</w:t>
      </w:r>
      <w:r w:rsidR="00526804" w:rsidRPr="001C1C08">
        <w:rPr>
          <w:rFonts w:ascii="Palatino Linotype" w:hAnsi="Palatino Linotype"/>
          <w:sz w:val="22"/>
          <w:szCs w:val="22"/>
        </w:rPr>
        <w:t>lienti a zákazníci, ktorým sa budú poskytovať služby.</w:t>
      </w:r>
    </w:p>
    <w:p w:rsidR="00526804" w:rsidRPr="00FA5E55" w:rsidRDefault="00526804" w:rsidP="00FA5E55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526804" w:rsidRPr="00FA5E55" w:rsidRDefault="00526804" w:rsidP="00FA5E55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FA5E55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526804" w:rsidRDefault="001C1C08" w:rsidP="00FA5E55">
      <w:pPr>
        <w:autoSpaceDE w:val="0"/>
        <w:jc w:val="both"/>
        <w:rPr>
          <w:rFonts w:ascii="Palatino Linotype" w:eastAsia="Calibri" w:hAnsi="Palatino Linotype"/>
          <w:sz w:val="22"/>
          <w:szCs w:val="22"/>
          <w:lang w:eastAsia="sk-SK"/>
        </w:rPr>
      </w:pPr>
      <w:r w:rsidRPr="001C1C08">
        <w:rPr>
          <w:rFonts w:ascii="Palatino Linotype" w:hAnsi="Palatino Linotype"/>
          <w:sz w:val="22"/>
          <w:szCs w:val="22"/>
        </w:rPr>
        <w:t xml:space="preserve">Prevádzkovateľ spracúva osobné údaje po dobu nevyhnutnú na splnenie účelu, najviac však po dobu </w:t>
      </w:r>
      <w:r>
        <w:rPr>
          <w:rFonts w:ascii="Palatino Linotype" w:eastAsia="Calibri" w:hAnsi="Palatino Linotype"/>
          <w:sz w:val="22"/>
          <w:szCs w:val="22"/>
          <w:lang w:eastAsia="sk-SK"/>
        </w:rPr>
        <w:t>5</w:t>
      </w:r>
      <w:r w:rsidRPr="001C1C08">
        <w:rPr>
          <w:rFonts w:ascii="Palatino Linotype" w:eastAsia="Calibri" w:hAnsi="Palatino Linotype"/>
          <w:sz w:val="22"/>
          <w:szCs w:val="22"/>
          <w:lang w:eastAsia="sk-SK"/>
        </w:rPr>
        <w:t xml:space="preserve"> rokov po poskytnutí služby</w:t>
      </w:r>
      <w:r>
        <w:rPr>
          <w:rFonts w:ascii="Palatino Linotype" w:eastAsia="Calibri" w:hAnsi="Palatino Linotype"/>
          <w:sz w:val="22"/>
          <w:szCs w:val="22"/>
          <w:lang w:eastAsia="sk-SK"/>
        </w:rPr>
        <w:t>.</w:t>
      </w:r>
    </w:p>
    <w:p w:rsidR="001C1C08" w:rsidRPr="001C1C08" w:rsidRDefault="001C1C08" w:rsidP="00FA5E55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526804" w:rsidRPr="00FA5E55" w:rsidRDefault="00526804" w:rsidP="00FA5E55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526804" w:rsidRPr="00FA5E55" w:rsidRDefault="00526804" w:rsidP="00FA5E55">
      <w:pPr>
        <w:widowControl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FA5E55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526804" w:rsidRDefault="00526804" w:rsidP="00FA5E55">
      <w:pPr>
        <w:widowControl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FA5E55" w:rsidRPr="00FA5E55" w:rsidRDefault="00FA5E55" w:rsidP="00FA5E55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FA5E55" w:rsidRPr="00FA5E55" w:rsidRDefault="00FA5E55" w:rsidP="00FA5E5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FA5E55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FA5E55" w:rsidRPr="00FA5E55" w:rsidRDefault="00FA5E55" w:rsidP="00FA5E55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FA5E55" w:rsidRPr="00FA5E55" w:rsidRDefault="00FA5E55" w:rsidP="00FA5E55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FA5E55" w:rsidRDefault="00FA5E55" w:rsidP="00FA5E55">
      <w:pPr>
        <w:jc w:val="both"/>
        <w:rPr>
          <w:rFonts w:ascii="Palatino Linotype" w:hAnsi="Palatino Linotype"/>
          <w:sz w:val="22"/>
          <w:szCs w:val="22"/>
        </w:rPr>
      </w:pPr>
      <w:r w:rsidRPr="00FA5E55">
        <w:rPr>
          <w:rFonts w:ascii="Palatino Linotype" w:hAnsi="Palatino Linotype"/>
          <w:sz w:val="22"/>
          <w:szCs w:val="22"/>
        </w:rPr>
        <w:t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</w:t>
      </w:r>
    </w:p>
    <w:p w:rsidR="00397EB4" w:rsidRDefault="00397EB4" w:rsidP="00FA5E55">
      <w:pPr>
        <w:jc w:val="both"/>
        <w:rPr>
          <w:rFonts w:ascii="Palatino Linotype" w:hAnsi="Palatino Linotype"/>
          <w:sz w:val="22"/>
          <w:szCs w:val="22"/>
        </w:rPr>
      </w:pPr>
    </w:p>
    <w:p w:rsidR="00397EB4" w:rsidRPr="00397EB4" w:rsidRDefault="00397EB4" w:rsidP="00397EB4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397EB4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397EB4" w:rsidRPr="00397EB4" w:rsidRDefault="00397EB4" w:rsidP="00397EB4">
      <w:pPr>
        <w:jc w:val="both"/>
        <w:rPr>
          <w:rFonts w:ascii="Palatino Linotype" w:hAnsi="Palatino Linotype"/>
          <w:sz w:val="22"/>
          <w:szCs w:val="22"/>
        </w:rPr>
      </w:pPr>
      <w:r w:rsidRPr="00397EB4">
        <w:rPr>
          <w:rFonts w:ascii="Palatino Linotype" w:hAnsi="Palatino Linotype"/>
          <w:sz w:val="22"/>
          <w:szCs w:val="22"/>
        </w:rPr>
        <w:t>Bežné osobné údaje</w:t>
      </w:r>
      <w:r w:rsidR="00F02630">
        <w:rPr>
          <w:rFonts w:ascii="Palatino Linotype" w:hAnsi="Palatino Linotype"/>
          <w:sz w:val="22"/>
          <w:szCs w:val="22"/>
        </w:rPr>
        <w:t>.</w:t>
      </w:r>
    </w:p>
    <w:p w:rsidR="00FA5E55" w:rsidRPr="00FA5E55" w:rsidRDefault="00FA5E55" w:rsidP="00FA5E55">
      <w:pPr>
        <w:widowControl w:val="0"/>
        <w:autoSpaceDN w:val="0"/>
        <w:adjustRightInd w:val="0"/>
        <w:jc w:val="both"/>
        <w:rPr>
          <w:rFonts w:ascii="Palatino Linotype" w:hAnsi="Palatino Linotype"/>
          <w:color w:val="auto"/>
          <w:sz w:val="22"/>
          <w:szCs w:val="22"/>
        </w:rPr>
      </w:pPr>
    </w:p>
    <w:p w:rsidR="00526804" w:rsidRDefault="00526804" w:rsidP="00FA5E55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FA5E55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FA5E55" w:rsidRDefault="00FA5E55" w:rsidP="00FA5E55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64"/>
        <w:gridCol w:w="4178"/>
      </w:tblGrid>
      <w:tr w:rsidR="00FA5E55" w:rsidTr="00FA5E55">
        <w:tc>
          <w:tcPr>
            <w:tcW w:w="4531" w:type="dxa"/>
            <w:shd w:val="clear" w:color="auto" w:fill="FFF2CC" w:themeFill="accent4" w:themeFillTint="33"/>
          </w:tcPr>
          <w:p w:rsidR="00FA5E55" w:rsidRDefault="00FA5E55" w:rsidP="00FA5E55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FA5E55" w:rsidRDefault="00FA5E55" w:rsidP="00FA5E55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FA5E55" w:rsidTr="00FA5E55">
        <w:tc>
          <w:tcPr>
            <w:tcW w:w="4531" w:type="dxa"/>
            <w:shd w:val="clear" w:color="auto" w:fill="DEEAF6" w:themeFill="accent1" w:themeFillTint="33"/>
          </w:tcPr>
          <w:p w:rsidR="00FA5E55" w:rsidRPr="00FA5E55" w:rsidRDefault="00FA5E55" w:rsidP="00FA5E55">
            <w:pPr>
              <w:pStyle w:val="Odsekzoznamu"/>
              <w:autoSpaceDE w:val="0"/>
              <w:ind w:left="0"/>
              <w:contextualSpacing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FA5E55"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531" w:type="dxa"/>
            <w:shd w:val="clear" w:color="auto" w:fill="DEEAF6" w:themeFill="accent1" w:themeFillTint="33"/>
          </w:tcPr>
          <w:p w:rsidR="00FA5E55" w:rsidRPr="00FA5E55" w:rsidRDefault="00FA5E55" w:rsidP="00FA5E55">
            <w:pPr>
              <w:autoSpaceDE w:val="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FA5E55">
              <w:rPr>
                <w:rFonts w:ascii="Palatino Linotype" w:hAnsi="Palatino Linotype"/>
                <w:sz w:val="22"/>
                <w:szCs w:val="22"/>
              </w:rPr>
              <w:t>na základe článku 6 ods. 1 písm. c) 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FA5E55" w:rsidRDefault="00FA5E55" w:rsidP="00FA5E55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p w:rsidR="00397EB4" w:rsidRDefault="00397EB4" w:rsidP="00FA5E55">
      <w:pPr>
        <w:pStyle w:val="Odsekzoznamu"/>
        <w:autoSpaceDE w:val="0"/>
        <w:ind w:left="720"/>
        <w:contextualSpacing/>
        <w:jc w:val="both"/>
        <w:rPr>
          <w:rFonts w:ascii="Palatino Linotype" w:hAnsi="Palatino Linotype"/>
          <w:b/>
          <w:sz w:val="22"/>
          <w:szCs w:val="22"/>
        </w:rPr>
      </w:pPr>
    </w:p>
    <w:sectPr w:rsidR="00397E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C7E" w:rsidRDefault="008F1C7E" w:rsidP="00FA5E55">
      <w:r>
        <w:separator/>
      </w:r>
    </w:p>
  </w:endnote>
  <w:endnote w:type="continuationSeparator" w:id="0">
    <w:p w:rsidR="008F1C7E" w:rsidRDefault="008F1C7E" w:rsidP="00FA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C7E" w:rsidRDefault="008F1C7E" w:rsidP="00FA5E55">
      <w:r>
        <w:separator/>
      </w:r>
    </w:p>
  </w:footnote>
  <w:footnote w:type="continuationSeparator" w:id="0">
    <w:p w:rsidR="008F1C7E" w:rsidRDefault="008F1C7E" w:rsidP="00FA5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55" w:rsidRDefault="00397EB4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FA5E55">
      <w:tab/>
    </w:r>
    <w:r w:rsidR="00FA5E55">
      <w:tab/>
    </w:r>
    <w:r>
      <w:rPr>
        <w:noProof/>
        <w:lang w:eastAsia="sk-SK"/>
      </w:rPr>
      <w:drawing>
        <wp:inline distT="0" distB="0" distL="0" distR="0" wp14:anchorId="4351B8D5" wp14:editId="312C8B76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12B" w:rsidRDefault="00F3212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619A8F" wp14:editId="61735B3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90092E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4DA"/>
    <w:multiLevelType w:val="hybridMultilevel"/>
    <w:tmpl w:val="8D84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6322D6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752EF"/>
    <w:multiLevelType w:val="hybridMultilevel"/>
    <w:tmpl w:val="8D84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04"/>
    <w:rsid w:val="001C1C08"/>
    <w:rsid w:val="00214996"/>
    <w:rsid w:val="002A0603"/>
    <w:rsid w:val="00361FB8"/>
    <w:rsid w:val="00397EB4"/>
    <w:rsid w:val="00526804"/>
    <w:rsid w:val="008F1C7E"/>
    <w:rsid w:val="008F28D8"/>
    <w:rsid w:val="009208E5"/>
    <w:rsid w:val="00942DC7"/>
    <w:rsid w:val="00B50F49"/>
    <w:rsid w:val="00B534AF"/>
    <w:rsid w:val="00D82725"/>
    <w:rsid w:val="00EA37B2"/>
    <w:rsid w:val="00F02630"/>
    <w:rsid w:val="00F3212B"/>
    <w:rsid w:val="00F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88A3"/>
  <w15:chartTrackingRefBased/>
  <w15:docId w15:val="{2B90B14A-DE1D-498A-9D50-20AA04FA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2680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6804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FA5E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A5E55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A5E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A5E55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FA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97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14</cp:revision>
  <dcterms:created xsi:type="dcterms:W3CDTF">2019-01-02T20:34:00Z</dcterms:created>
  <dcterms:modified xsi:type="dcterms:W3CDTF">2019-11-11T11:57:00Z</dcterms:modified>
</cp:coreProperties>
</file>